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28"/>
          <w:szCs w:val="28"/>
        </w:rPr>
      </w:pPr>
    </w:p>
    <w:p>
      <w:pPr>
        <w:jc w:val="distribute"/>
        <w:rPr>
          <w:rFonts w:ascii="宋体" w:hAnsi="宋体" w:cs="宋体"/>
          <w:b/>
          <w:color w:val="FF0000"/>
          <w:sz w:val="52"/>
          <w:szCs w:val="44"/>
        </w:rPr>
      </w:pPr>
      <w:r>
        <w:rPr>
          <w:rFonts w:hint="eastAsia" w:ascii="宋体" w:hAnsi="宋体" w:cs="宋体"/>
          <w:b/>
          <w:color w:val="FF0000"/>
          <w:sz w:val="36"/>
          <w:szCs w:val="28"/>
        </w:rPr>
        <w:t>追逐梵高国际美术大赛浙江组委会</w:t>
      </w:r>
      <w:r>
        <w:rPr>
          <w:rFonts w:hint="eastAsia" w:ascii="宋体" w:hAnsi="宋体" w:cs="宋体"/>
          <w:b/>
          <w:color w:val="FF0000"/>
          <w:sz w:val="40"/>
          <w:szCs w:val="32"/>
        </w:rPr>
        <w:t xml:space="preserve"> </w:t>
      </w:r>
      <w:r>
        <w:rPr>
          <w:rFonts w:hint="eastAsia" w:ascii="宋体" w:hAnsi="宋体" w:cs="宋体"/>
          <w:b/>
          <w:color w:val="FF0000"/>
          <w:sz w:val="52"/>
          <w:szCs w:val="44"/>
        </w:rPr>
        <w:t xml:space="preserve">   </w:t>
      </w:r>
    </w:p>
    <w:p>
      <w:pPr>
        <w:spacing w:line="560" w:lineRule="exact"/>
        <w:rPr>
          <w:rFonts w:ascii="宋体" w:hAnsi="宋体" w:cs="宋体"/>
          <w:b/>
          <w:bCs/>
          <w:spacing w:val="-10"/>
          <w:sz w:val="36"/>
          <w:szCs w:val="36"/>
        </w:rPr>
      </w:pPr>
      <w:r>
        <w:rPr>
          <w:rFonts w:ascii="Times New Roman" w:hAnsi="Times New Roman" w:cs="Times New Roman"/>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99060</wp:posOffset>
                </wp:positionV>
                <wp:extent cx="6544945" cy="0"/>
                <wp:effectExtent l="0" t="9525" r="8255" b="15875"/>
                <wp:wrapNone/>
                <wp:docPr id="1" name="Line 2"/>
                <wp:cNvGraphicFramePr/>
                <a:graphic xmlns:a="http://schemas.openxmlformats.org/drawingml/2006/main">
                  <a:graphicData uri="http://schemas.microsoft.com/office/word/2010/wordprocessingShape">
                    <wps:wsp>
                      <wps:cNvCnPr/>
                      <wps:spPr>
                        <a:xfrm>
                          <a:off x="0" y="0"/>
                          <a:ext cx="6544945"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Line 2" o:spid="_x0000_s1026" o:spt="32" type="#_x0000_t32" style="position:absolute;left:0pt;margin-left:2.15pt;margin-top:7.8pt;height:0pt;width:515.35pt;z-index:251660288;mso-width-relative:page;mso-height-relative:page;" filled="f" stroked="t" coordsize="21600,21600" o:gfxdata="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lASPUAAAACAEAAA8AAAAAAAAAAQAgAAAAIgAAAGRycy9kb3ducmV2Lnht&#10;bFBLAQIUABQAAAAIAIdO4kBA2tbpxAEAAI4DAAAOAAAAAAAAAAEAIAAAACMBAABkcnMvZTJvRG9j&#10;LnhtbFBLBQYAAAAABgAGAFkBAABZBQAAAAA=&#10;">
                <v:fill on="f" focussize="0,0"/>
                <v:stroke weight="1.5pt" color="#FF0000" joinstyle="round"/>
                <v:imagedata o:title=""/>
                <o:lock v:ext="edit" aspectratio="f"/>
              </v:shape>
            </w:pict>
          </mc:Fallback>
        </mc:AlternateContent>
      </w:r>
    </w:p>
    <w:p>
      <w:pPr>
        <w:jc w:val="center"/>
        <w:rPr>
          <w:rFonts w:hint="default" w:ascii="宋体" w:hAnsi="宋体" w:cs="宋体" w:eastAsiaTheme="minorEastAsia"/>
          <w:b/>
          <w:bCs w:val="0"/>
          <w:sz w:val="36"/>
          <w:szCs w:val="36"/>
          <w:lang w:val="en-US" w:eastAsia="zh-CN"/>
        </w:rPr>
      </w:pPr>
      <w:r>
        <w:rPr>
          <w:rFonts w:hint="eastAsia" w:ascii="宋体" w:hAnsi="宋体" w:cs="宋体"/>
          <w:b/>
          <w:bCs w:val="0"/>
          <w:sz w:val="36"/>
          <w:szCs w:val="36"/>
          <w:lang w:val="en-US" w:eastAsia="zh-CN"/>
        </w:rPr>
        <w:t>壹</w:t>
      </w:r>
    </w:p>
    <w:p>
      <w:pPr>
        <w:jc w:val="center"/>
        <w:rPr>
          <w:rFonts w:ascii="宋体" w:hAnsi="宋体" w:cs="宋体"/>
          <w:b/>
          <w:sz w:val="28"/>
          <w:szCs w:val="28"/>
        </w:rPr>
      </w:pPr>
      <w:r>
        <w:rPr>
          <w:rFonts w:hint="eastAsia" w:ascii="宋体" w:hAnsi="宋体" w:cs="宋体"/>
          <w:b/>
          <w:sz w:val="28"/>
          <w:szCs w:val="28"/>
          <w:lang w:val="en-US" w:eastAsia="zh-CN"/>
        </w:rPr>
        <w:t>关于</w:t>
      </w:r>
      <w:r>
        <w:rPr>
          <w:rFonts w:hint="eastAsia" w:ascii="宋体" w:hAnsi="宋体" w:cs="宋体"/>
          <w:b/>
          <w:sz w:val="28"/>
          <w:szCs w:val="28"/>
        </w:rPr>
        <w:t>第</w:t>
      </w:r>
      <w:r>
        <w:rPr>
          <w:rFonts w:hint="eastAsia" w:ascii="宋体" w:hAnsi="宋体" w:cs="宋体"/>
          <w:b/>
          <w:sz w:val="28"/>
          <w:szCs w:val="28"/>
          <w:lang w:val="en-US" w:eastAsia="zh-CN"/>
        </w:rPr>
        <w:t>六</w:t>
      </w:r>
      <w:r>
        <w:rPr>
          <w:rFonts w:hint="eastAsia" w:ascii="宋体" w:hAnsi="宋体" w:cs="宋体"/>
          <w:b/>
          <w:sz w:val="28"/>
          <w:szCs w:val="28"/>
        </w:rPr>
        <w:t>届追逐梵高国际美术大赛全国总决赛</w:t>
      </w:r>
      <w:r>
        <w:rPr>
          <w:rFonts w:hint="eastAsia" w:ascii="宋体" w:hAnsi="宋体" w:cs="宋体"/>
          <w:b/>
          <w:sz w:val="28"/>
          <w:szCs w:val="28"/>
          <w:lang w:val="en-US" w:eastAsia="zh-CN"/>
        </w:rPr>
        <w:t>延期举行的</w:t>
      </w:r>
      <w:r>
        <w:rPr>
          <w:rFonts w:hint="eastAsia" w:ascii="宋体" w:hAnsi="宋体" w:cs="宋体"/>
          <w:b/>
          <w:sz w:val="28"/>
          <w:szCs w:val="28"/>
        </w:rPr>
        <w:t>通知</w:t>
      </w:r>
    </w:p>
    <w:p>
      <w:pPr>
        <w:rPr>
          <w:rFonts w:ascii="宋体" w:hAnsi="宋体" w:cs="宋体"/>
          <w:sz w:val="24"/>
          <w:szCs w:val="24"/>
        </w:rPr>
      </w:pPr>
      <w:r>
        <w:rPr>
          <w:rFonts w:hint="eastAsia" w:ascii="宋体" w:hAnsi="宋体" w:cs="宋体"/>
          <w:sz w:val="24"/>
          <w:szCs w:val="24"/>
        </w:rPr>
        <w:t>各参赛单位、选手、家长：</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党的十九大工作报告指出要全面推进艺术教育，提升学生审美素养。努力让每一个学生都能在参与中浸润健康的审美情趣和良好的艺术素养。追逐梵高国际美术大赛以“追逐梵高”的艺术精神为契机，通过绘画激发少年儿童的创造力，以新的视角和思维去“发现美”和“创造美”。</w:t>
      </w:r>
      <w:r>
        <w:rPr>
          <w:rFonts w:hint="eastAsia" w:ascii="宋体" w:hAnsi="宋体" w:cs="宋体"/>
          <w:sz w:val="24"/>
          <w:szCs w:val="24"/>
          <w:lang w:val="en-US" w:eastAsia="zh-CN"/>
        </w:rPr>
        <w:t>总决赛原定于10月1日至4日在上海世博展览馆举行，由于受新冠肺炎疫情影响，中小学生原则上不能跨市出行。</w:t>
      </w:r>
      <w:r>
        <w:rPr>
          <w:rFonts w:hint="eastAsia" w:ascii="宋体" w:hAnsi="宋体" w:cs="宋体"/>
          <w:sz w:val="24"/>
          <w:szCs w:val="24"/>
        </w:rPr>
        <w:t>经</w:t>
      </w:r>
      <w:r>
        <w:rPr>
          <w:rFonts w:hint="eastAsia" w:ascii="宋体" w:hAnsi="宋体" w:cs="宋体"/>
          <w:sz w:val="24"/>
          <w:szCs w:val="24"/>
          <w:lang w:val="en-US" w:eastAsia="zh-CN"/>
        </w:rPr>
        <w:t>全国</w:t>
      </w:r>
      <w:r>
        <w:rPr>
          <w:rFonts w:hint="eastAsia" w:ascii="宋体" w:hAnsi="宋体" w:cs="宋体"/>
          <w:sz w:val="24"/>
          <w:szCs w:val="24"/>
        </w:rPr>
        <w:t>组委会研究决定，第</w:t>
      </w:r>
      <w:r>
        <w:rPr>
          <w:rFonts w:hint="eastAsia" w:ascii="宋体" w:hAnsi="宋体" w:cs="宋体"/>
          <w:sz w:val="24"/>
          <w:szCs w:val="24"/>
          <w:lang w:val="en-US" w:eastAsia="zh-CN"/>
        </w:rPr>
        <w:t>六</w:t>
      </w:r>
      <w:r>
        <w:rPr>
          <w:rFonts w:hint="eastAsia" w:ascii="宋体" w:hAnsi="宋体" w:cs="宋体"/>
          <w:sz w:val="24"/>
          <w:szCs w:val="24"/>
        </w:rPr>
        <w:t>届追逐梵高国际美术大赛全国总决赛</w:t>
      </w:r>
      <w:r>
        <w:rPr>
          <w:rFonts w:hint="eastAsia" w:ascii="宋体" w:hAnsi="宋体" w:cs="宋体"/>
          <w:sz w:val="24"/>
          <w:szCs w:val="24"/>
          <w:lang w:val="en-US" w:eastAsia="zh-CN"/>
        </w:rPr>
        <w:t>延期至</w:t>
      </w:r>
      <w:r>
        <w:rPr>
          <w:rFonts w:ascii="宋体" w:hAnsi="宋体" w:cs="宋体"/>
          <w:sz w:val="24"/>
          <w:szCs w:val="24"/>
        </w:rPr>
        <w:t>20</w:t>
      </w:r>
      <w:r>
        <w:rPr>
          <w:rFonts w:hint="eastAsia" w:ascii="宋体" w:hAnsi="宋体" w:cs="宋体"/>
          <w:sz w:val="24"/>
          <w:szCs w:val="24"/>
          <w:lang w:val="en-US" w:eastAsia="zh-CN"/>
        </w:rPr>
        <w:t>21</w:t>
      </w:r>
      <w:r>
        <w:rPr>
          <w:rFonts w:hint="eastAsia" w:ascii="宋体" w:hAnsi="宋体" w:cs="宋体"/>
          <w:sz w:val="24"/>
          <w:szCs w:val="24"/>
        </w:rPr>
        <w:t>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1</w:t>
      </w:r>
      <w:r>
        <w:rPr>
          <w:rFonts w:hint="eastAsia" w:ascii="宋体" w:hAnsi="宋体" w:cs="宋体"/>
          <w:sz w:val="24"/>
          <w:szCs w:val="24"/>
        </w:rPr>
        <w:t>日至</w:t>
      </w:r>
      <w:r>
        <w:rPr>
          <w:rFonts w:ascii="宋体" w:hAnsi="宋体" w:cs="宋体"/>
          <w:sz w:val="24"/>
          <w:szCs w:val="24"/>
        </w:rPr>
        <w:t>8</w:t>
      </w:r>
      <w:r>
        <w:rPr>
          <w:rFonts w:hint="eastAsia" w:ascii="宋体" w:hAnsi="宋体" w:cs="宋体"/>
          <w:sz w:val="24"/>
          <w:szCs w:val="24"/>
        </w:rPr>
        <w:t>月</w:t>
      </w:r>
      <w:r>
        <w:rPr>
          <w:rFonts w:ascii="宋体" w:hAnsi="宋体" w:cs="宋体"/>
          <w:sz w:val="24"/>
          <w:szCs w:val="24"/>
        </w:rPr>
        <w:t>3</w:t>
      </w:r>
      <w:r>
        <w:rPr>
          <w:rFonts w:hint="eastAsia" w:ascii="宋体" w:hAnsi="宋体" w:cs="宋体"/>
          <w:sz w:val="24"/>
          <w:szCs w:val="24"/>
        </w:rPr>
        <w:t>日</w:t>
      </w:r>
      <w:r>
        <w:rPr>
          <w:rFonts w:hint="eastAsia" w:ascii="宋体" w:hAnsi="宋体" w:cs="宋体"/>
          <w:sz w:val="24"/>
          <w:szCs w:val="24"/>
          <w:lang w:val="en-US" w:eastAsia="zh-CN"/>
        </w:rPr>
        <w:t>与第七届全国总决赛同时</w:t>
      </w:r>
      <w:r>
        <w:rPr>
          <w:rFonts w:hint="eastAsia" w:ascii="宋体" w:hAnsi="宋体" w:cs="宋体"/>
          <w:sz w:val="24"/>
          <w:szCs w:val="24"/>
        </w:rPr>
        <w:t>在上海世博展览馆举行。</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pPr>
        <w:spacing w:line="360" w:lineRule="auto"/>
        <w:ind w:firstLine="480" w:firstLineChars="200"/>
        <w:rPr>
          <w:rFonts w:hint="eastAsia" w:ascii="宋体" w:hAnsi="宋体" w:cs="宋体"/>
          <w:sz w:val="24"/>
          <w:szCs w:val="24"/>
          <w:lang w:val="en-US" w:eastAsia="zh-CN"/>
        </w:rPr>
      </w:pPr>
    </w:p>
    <w:p>
      <w:pPr>
        <w:spacing w:line="360" w:lineRule="auto"/>
        <w:ind w:firstLine="480" w:firstLineChars="200"/>
        <w:rPr>
          <w:rFonts w:hint="eastAsia" w:ascii="宋体" w:hAnsi="宋体" w:cs="宋体"/>
          <w:b/>
          <w:bCs w:val="0"/>
          <w:sz w:val="36"/>
          <w:szCs w:val="36"/>
          <w:lang w:val="en-US" w:eastAsia="zh-CN"/>
        </w:rPr>
      </w:pPr>
      <w:r>
        <w:rPr>
          <w:rFonts w:hint="eastAsia" w:ascii="宋体" w:hAnsi="宋体" w:cs="宋体"/>
          <w:sz w:val="24"/>
          <w:szCs w:val="24"/>
          <w:lang w:val="en-US" w:eastAsia="zh-CN"/>
        </w:rPr>
        <w:t xml:space="preserve">                            </w:t>
      </w:r>
      <w:r>
        <w:rPr>
          <w:rFonts w:hint="eastAsia" w:ascii="宋体" w:hAnsi="宋体" w:cs="宋体"/>
          <w:b/>
          <w:bCs w:val="0"/>
          <w:sz w:val="36"/>
          <w:szCs w:val="36"/>
          <w:lang w:val="en-US" w:eastAsia="zh-CN"/>
        </w:rPr>
        <w:t xml:space="preserve">      贰</w:t>
      </w:r>
    </w:p>
    <w:p>
      <w:pPr>
        <w:spacing w:line="360" w:lineRule="auto"/>
        <w:ind w:firstLine="1124" w:firstLineChars="400"/>
        <w:rPr>
          <w:rFonts w:hint="eastAsia" w:ascii="宋体" w:hAnsi="宋体" w:cs="宋体"/>
          <w:b/>
          <w:sz w:val="28"/>
          <w:szCs w:val="28"/>
          <w:lang w:val="en-US" w:eastAsia="zh-CN"/>
        </w:rPr>
      </w:pPr>
      <w:r>
        <w:rPr>
          <w:rFonts w:hint="eastAsia" w:ascii="宋体" w:hAnsi="宋体" w:cs="宋体"/>
          <w:b/>
          <w:sz w:val="28"/>
          <w:szCs w:val="28"/>
          <w:lang w:val="en-US" w:eastAsia="zh-CN"/>
        </w:rPr>
        <w:t>关于推荐一、二等奖选手参加美院·展国际青年艺术展览的通知</w:t>
      </w:r>
    </w:p>
    <w:p>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由于受新冠肺炎疫情影响，中小学生原则上不能跨市出行，为给广大热爱绘画选手一个展示的平台，组委会推荐在现场绘画活动中获得一二等奖的选手自愿参加“美院·展”国际青年艺术展览。</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展览背景：</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“美院·展”是由中国美术学院公共艺术研究院美育中⼼举办的国际⻘少年美术创作展系列活动，依靠国内外顶尖艺术院校以及机构的学术⽀持。“美院·</w:t>
      </w:r>
      <w:r>
        <w:rPr>
          <w:rFonts w:hint="eastAsia" w:ascii="宋体" w:hAnsi="宋体" w:cs="宋体"/>
          <w:sz w:val="24"/>
          <w:szCs w:val="24"/>
          <w:lang w:val="en-US" w:eastAsia="zh-CN"/>
        </w:rPr>
        <w:t>展</w:t>
      </w:r>
      <w:r>
        <w:rPr>
          <w:rFonts w:hint="eastAsia" w:ascii="宋体" w:hAnsi="宋体" w:cs="宋体"/>
          <w:sz w:val="24"/>
          <w:szCs w:val="24"/>
          <w:lang w:eastAsia="zh-CN"/>
        </w:rPr>
        <w:t>的初衷是以社会美育为核⼼，国内巡展、国内总展、国外巡展的形式，来提⾼⻘少年审美能⼒，</w:t>
      </w:r>
      <w:r>
        <w:rPr>
          <w:rFonts w:hint="eastAsia" w:ascii="宋体" w:hAnsi="宋体" w:cs="宋体"/>
          <w:sz w:val="24"/>
          <w:szCs w:val="24"/>
          <w:lang w:val="en-US" w:eastAsia="zh-CN"/>
        </w:rPr>
        <w:t>激发青少年的艺术创造力。为了丰富作品展览和全方位的观展，本次艺术展</w:t>
      </w:r>
      <w:r>
        <w:rPr>
          <w:rFonts w:hint="eastAsia" w:ascii="宋体" w:hAnsi="宋体" w:cs="宋体"/>
          <w:sz w:val="24"/>
          <w:szCs w:val="24"/>
          <w:lang w:eastAsia="zh-CN"/>
        </w:rPr>
        <w:t>设置线下艺术展馆展⽰，同时推⾏VR线上云端展览， 让⼤众⾜不出⼾也能畅汗淋漓的观看全国各地展览。</w:t>
      </w:r>
    </w:p>
    <w:p>
      <w:pPr>
        <w:spacing w:line="360" w:lineRule="auto"/>
        <w:ind w:firstLine="482" w:firstLineChars="200"/>
        <w:rPr>
          <w:rFonts w:hint="eastAsia" w:ascii="宋体" w:hAnsi="宋体" w:cs="宋体"/>
          <w:b/>
          <w:bCs/>
          <w:sz w:val="24"/>
          <w:szCs w:val="24"/>
          <w:lang w:eastAsia="zh-CN"/>
        </w:rPr>
      </w:pPr>
      <w:r>
        <w:rPr>
          <w:rFonts w:hint="eastAsia" w:ascii="宋体" w:hAnsi="宋体" w:cs="宋体"/>
          <w:b/>
          <w:bCs/>
          <w:sz w:val="24"/>
          <w:szCs w:val="24"/>
          <w:lang w:eastAsia="zh-CN"/>
        </w:rPr>
        <w:t>主办单位：</w:t>
      </w:r>
      <w:bookmarkStart w:id="0" w:name="_GoBack"/>
      <w:bookmarkEnd w:id="0"/>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“美院·展”组委会</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 xml:space="preserve">中国美术学院公共艺术研究院美育中⼼  </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乐⼀国际艺术中⼼</w:t>
      </w:r>
    </w:p>
    <w:p>
      <w:pPr>
        <w:spacing w:line="360" w:lineRule="auto"/>
        <w:ind w:firstLine="482" w:firstLineChars="200"/>
        <w:rPr>
          <w:rFonts w:hint="eastAsia" w:ascii="宋体" w:hAnsi="宋体" w:cs="宋体"/>
          <w:b/>
          <w:bCs/>
          <w:sz w:val="24"/>
          <w:szCs w:val="24"/>
          <w:lang w:eastAsia="zh-CN"/>
        </w:rPr>
      </w:pPr>
      <w:r>
        <w:rPr>
          <w:rFonts w:hint="eastAsia" w:ascii="宋体" w:hAnsi="宋体" w:cs="宋体"/>
          <w:b/>
          <w:bCs/>
          <w:sz w:val="24"/>
          <w:szCs w:val="24"/>
          <w:lang w:eastAsia="zh-CN"/>
        </w:rPr>
        <w:t>协办单位：</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 xml:space="preserve">中国美术学院公共艺术研究院 </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 xml:space="preserve">中欧国际⻘少年艺术交流中⼼ </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达芬奇博物馆</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威尼斯美术学院</w:t>
      </w:r>
    </w:p>
    <w:p>
      <w:pPr>
        <w:spacing w:line="360" w:lineRule="auto"/>
        <w:ind w:firstLine="482" w:firstLineChars="200"/>
        <w:rPr>
          <w:rFonts w:hint="eastAsia" w:ascii="宋体" w:hAnsi="宋体" w:cs="宋体"/>
          <w:b/>
          <w:bCs/>
          <w:sz w:val="24"/>
          <w:szCs w:val="24"/>
          <w:lang w:eastAsia="zh-CN"/>
        </w:rPr>
      </w:pPr>
      <w:r>
        <w:rPr>
          <w:rFonts w:hint="eastAsia" w:ascii="宋体" w:hAnsi="宋体" w:cs="宋体"/>
          <w:b/>
          <w:bCs/>
          <w:sz w:val="24"/>
          <w:szCs w:val="24"/>
          <w:lang w:eastAsia="zh-CN"/>
        </w:rPr>
        <w:t>展览地点：</w:t>
      </w:r>
    </w:p>
    <w:p>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eastAsia="zh-CN"/>
        </w:rPr>
        <w:t>国内</w:t>
      </w:r>
      <w:r>
        <w:rPr>
          <w:rFonts w:hint="eastAsia" w:ascii="宋体" w:hAnsi="宋体" w:cs="宋体"/>
          <w:sz w:val="24"/>
          <w:szCs w:val="24"/>
          <w:lang w:val="en-US" w:eastAsia="zh-CN"/>
        </w:rPr>
        <w:t>展览：</w:t>
      </w:r>
      <w:r>
        <w:rPr>
          <w:rFonts w:hint="eastAsia" w:ascii="宋体" w:hAnsi="宋体" w:cs="宋体"/>
          <w:sz w:val="24"/>
          <w:szCs w:val="24"/>
          <w:lang w:eastAsia="zh-CN"/>
        </w:rPr>
        <w:t>杭州（宝⻰艺术中⼼、国际会展中⼼）</w:t>
      </w:r>
      <w:r>
        <w:rPr>
          <w:rFonts w:hint="eastAsia" w:ascii="宋体" w:hAnsi="宋体" w:cs="宋体"/>
          <w:sz w:val="24"/>
          <w:szCs w:val="24"/>
          <w:lang w:val="en-US" w:eastAsia="zh-CN"/>
        </w:rPr>
        <w:t>收费：680元/件</w:t>
      </w:r>
    </w:p>
    <w:p>
      <w:pPr>
        <w:ind w:firstLine="480" w:firstLineChars="200"/>
        <w:rPr>
          <w:rFonts w:hint="default" w:ascii="宋体" w:hAnsi="宋体" w:cs="宋体"/>
          <w:b/>
          <w:bCs/>
          <w:sz w:val="24"/>
          <w:szCs w:val="24"/>
          <w:lang w:val="en-US" w:eastAsia="zh-CN"/>
        </w:rPr>
      </w:pPr>
      <w:r>
        <w:rPr>
          <w:rFonts w:hint="eastAsia" w:asciiTheme="majorEastAsia" w:hAnsiTheme="majorEastAsia" w:eastAsiaTheme="majorEastAsia" w:cstheme="majorEastAsia"/>
          <w:sz w:val="24"/>
          <w:szCs w:val="24"/>
          <w:lang w:eastAsia="zh-CN"/>
        </w:rPr>
        <w:t>国际巡展：意⼤利——佛罗伦萨、⽇本——东京</w:t>
      </w:r>
      <w:r>
        <w:rPr>
          <w:rFonts w:hint="eastAsia" w:asciiTheme="majorEastAsia" w:hAnsiTheme="majorEastAsia" w:eastAsiaTheme="majorEastAsia" w:cstheme="majorEastAsia"/>
          <w:sz w:val="24"/>
          <w:szCs w:val="24"/>
          <w:lang w:val="en-US" w:eastAsia="zh-CN"/>
        </w:rPr>
        <w:t xml:space="preserve">  收费：880元/件</w:t>
      </w:r>
    </w:p>
    <w:p>
      <w:pPr>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参展专业与要求：（本次现场绘画作品或者重新准备作品均可）</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参展作品统⼀尺⼨（展览为标准 8 开、4开纸张尺⼨，国画及书法 为 3*3 斗方</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儿童创意画、素描、色彩、动漫画等均可，画作表现形式不限。</w:t>
      </w:r>
    </w:p>
    <w:p>
      <w:pPr>
        <w:spacing w:line="360" w:lineRule="auto"/>
        <w:ind w:firstLine="480" w:firstLineChars="200"/>
        <w:rPr>
          <w:rFonts w:hint="default" w:ascii="宋体" w:hAnsi="宋体" w:cs="宋体"/>
          <w:sz w:val="24"/>
          <w:szCs w:val="24"/>
          <w:lang w:val="en-US" w:eastAsia="zh-CN"/>
        </w:rPr>
      </w:pPr>
      <w:r>
        <w:rPr>
          <w:rFonts w:hint="eastAsia"/>
          <w:bCs/>
          <w:sz w:val="24"/>
          <w:szCs w:val="28"/>
          <w:lang w:val="en-US" w:eastAsia="zh-CN"/>
        </w:rPr>
        <w:drawing>
          <wp:anchor distT="0" distB="0" distL="114300" distR="114300" simplePos="0" relativeHeight="251661312" behindDoc="1" locked="0" layoutInCell="1" allowOverlap="1">
            <wp:simplePos x="0" y="0"/>
            <wp:positionH relativeFrom="column">
              <wp:posOffset>2660650</wp:posOffset>
            </wp:positionH>
            <wp:positionV relativeFrom="paragraph">
              <wp:posOffset>137795</wp:posOffset>
            </wp:positionV>
            <wp:extent cx="1162685" cy="1162685"/>
            <wp:effectExtent l="0" t="0" r="5715" b="5715"/>
            <wp:wrapTight wrapText="bothSides">
              <wp:wrapPolygon>
                <wp:start x="0" y="0"/>
                <wp:lineTo x="0" y="21470"/>
                <wp:lineTo x="21470" y="21470"/>
                <wp:lineTo x="21470" y="0"/>
                <wp:lineTo x="0" y="0"/>
              </wp:wrapPolygon>
            </wp:wrapTight>
            <wp:docPr id="2" name="图片 2" descr="7f035b62b1c3ba9d3ae25d41371b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035b62b1c3ba9d3ae25d41371b548"/>
                    <pic:cNvPicPr>
                      <a:picLocks noChangeAspect="1"/>
                    </pic:cNvPicPr>
                  </pic:nvPicPr>
                  <pic:blipFill>
                    <a:blip r:embed="rId4"/>
                    <a:stretch>
                      <a:fillRect/>
                    </a:stretch>
                  </pic:blipFill>
                  <pic:spPr>
                    <a:xfrm>
                      <a:off x="0" y="0"/>
                      <a:ext cx="1162685" cy="1162685"/>
                    </a:xfrm>
                    <a:prstGeom prst="rect">
                      <a:avLst/>
                    </a:prstGeom>
                    <a:noFill/>
                    <a:ln>
                      <a:noFill/>
                    </a:ln>
                  </pic:spPr>
                </pic:pic>
              </a:graphicData>
            </a:graphic>
          </wp:anchor>
        </w:drawing>
      </w:r>
    </w:p>
    <w:p>
      <w:pPr>
        <w:spacing w:line="360" w:lineRule="auto"/>
        <w:ind w:firstLine="480" w:firstLineChars="200"/>
        <w:rPr>
          <w:rFonts w:hint="default" w:ascii="宋体" w:hAnsi="宋体" w:cs="宋体"/>
          <w:sz w:val="24"/>
          <w:szCs w:val="24"/>
          <w:lang w:val="en-US" w:eastAsia="zh-CN"/>
        </w:rPr>
      </w:pPr>
    </w:p>
    <w:p>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 xml:space="preserve">  </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2160" w:firstLineChars="900"/>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请联系自己报名机构报名或扫二维码联系组委会客服报名</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224"/>
    <w:rsid w:val="00011914"/>
    <w:rsid w:val="00097224"/>
    <w:rsid w:val="001B7203"/>
    <w:rsid w:val="005804F6"/>
    <w:rsid w:val="00615C35"/>
    <w:rsid w:val="007F2302"/>
    <w:rsid w:val="00857CE0"/>
    <w:rsid w:val="009530E6"/>
    <w:rsid w:val="009D6BC2"/>
    <w:rsid w:val="009F557F"/>
    <w:rsid w:val="00B340B9"/>
    <w:rsid w:val="00B55E83"/>
    <w:rsid w:val="00C07D74"/>
    <w:rsid w:val="00CE085A"/>
    <w:rsid w:val="235751B9"/>
    <w:rsid w:val="39FF6359"/>
    <w:rsid w:val="3F496C4E"/>
    <w:rsid w:val="47EF7674"/>
    <w:rsid w:val="48B56D2D"/>
    <w:rsid w:val="500E5205"/>
    <w:rsid w:val="5BAE6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0"/>
    <w:rPr>
      <w:color w:val="0000FF"/>
      <w:u w:val="single"/>
    </w:rPr>
  </w:style>
  <w:style w:type="paragraph" w:customStyle="1" w:styleId="6">
    <w:name w:val="00正文"/>
    <w:basedOn w:val="1"/>
    <w:qFormat/>
    <w:uiPriority w:val="0"/>
    <w:pPr>
      <w:widowControl/>
      <w:spacing w:line="460" w:lineRule="exact"/>
      <w:ind w:firstLine="480" w:firstLineChars="200"/>
    </w:pPr>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198</Words>
  <Characters>1133</Characters>
  <Lines>9</Lines>
  <Paragraphs>2</Paragraphs>
  <TotalTime>21</TotalTime>
  <ScaleCrop>false</ScaleCrop>
  <LinksUpToDate>false</LinksUpToDate>
  <CharactersWithSpaces>1329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2019-05-21T11:22:00Z</dcterms:created>
  <dc:creator>zhangyan</dc:creator>
  <cp:lastModifiedBy>翔飞</cp:lastModifiedBy>
  <dcterms:modified xsi:type="dcterms:W3CDTF">2020-09-08T07:39:01Z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